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 ПРОЕКТА </w:t>
      </w:r>
    </w:p>
    <w:p w14:paraId="02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(для направления «Развитие инфраструктуры </w:t>
      </w:r>
    </w:p>
    <w:p w14:paraId="03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туризма на территории Ростовской области»)</w:t>
      </w:r>
    </w:p>
    <w:p w14:paraId="04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05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Информация об участнике проекта</w:t>
      </w:r>
    </w:p>
    <w:p w14:paraId="06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616"/>
        <w:gridCol w:w="4953"/>
        <w:gridCol w:w="4070"/>
      </w:tblGrid>
      <w:tr>
        <w:tc>
          <w:tcPr>
            <w:tcW w:type="dxa" w:w="61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9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Запрашиваемая информация</w:t>
            </w:r>
          </w:p>
        </w:tc>
        <w:tc>
          <w:tcPr>
            <w:tcW w:type="dxa" w:w="407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</w:p>
        </w:tc>
      </w:tr>
      <w:tr>
        <w:tc>
          <w:tcPr>
            <w:tcW w:type="dxa" w:w="61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9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type="dxa" w:w="407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9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Контактное лицо по реализации проекта: фамилия, имя, отчество (при наличии), контактный телефон, адрес электронной почты</w:t>
            </w:r>
          </w:p>
        </w:tc>
        <w:tc>
          <w:tcPr>
            <w:tcW w:type="dxa" w:w="407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1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Информация о проекте</w:t>
      </w:r>
    </w:p>
    <w:p w14:paraId="13000000">
      <w:pPr>
        <w:widowControl w:val="0"/>
        <w:ind/>
        <w:jc w:val="center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853"/>
        <w:gridCol w:w="3981"/>
        <w:gridCol w:w="1460"/>
        <w:gridCol w:w="1701"/>
        <w:gridCol w:w="1644"/>
      </w:tblGrid>
      <w:tr>
        <w:trPr>
          <w:trHeight w:hRule="atLeast" w:val="47"/>
        </w:trP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Запрашиваемая информация о проекте</w:t>
            </w:r>
          </w:p>
        </w:tc>
      </w:tr>
      <w:t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реализации проекта (адрес </w:t>
            </w:r>
          </w:p>
          <w:p w14:paraId="2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GPS-координаты)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36"/>
        </w:trPr>
        <w:tc>
          <w:tcPr>
            <w:tcW w:type="dxa" w:w="853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type="dxa" w:w="3981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земельных участках, на территории которых реализуется проект</w:t>
            </w:r>
          </w:p>
        </w:tc>
        <w:tc>
          <w:tcPr>
            <w:tcW w:type="dxa" w:w="146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</w:t>
            </w:r>
            <w:r>
              <w:rPr>
                <w:rFonts w:ascii="Times New Roman" w:hAnsi="Times New Roman"/>
                <w:sz w:val="24"/>
              </w:rPr>
              <w:t>-вый</w:t>
            </w:r>
            <w:r>
              <w:rPr>
                <w:rFonts w:ascii="Times New Roman" w:hAnsi="Times New Roman"/>
                <w:sz w:val="24"/>
              </w:rPr>
              <w:t xml:space="preserve"> номер земельного участка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и реквизиты документов, </w:t>
            </w:r>
            <w:r>
              <w:rPr>
                <w:rFonts w:ascii="Times New Roman" w:hAnsi="Times New Roman"/>
                <w:sz w:val="24"/>
              </w:rPr>
              <w:t>подтвер-ждающих</w:t>
            </w:r>
            <w:r>
              <w:rPr>
                <w:rFonts w:ascii="Times New Roman" w:hAnsi="Times New Roman"/>
                <w:sz w:val="24"/>
              </w:rPr>
              <w:t xml:space="preserve"> права собственности (пользования, владения) на земельный участок</w:t>
            </w:r>
          </w:p>
        </w:tc>
        <w:tc>
          <w:tcPr>
            <w:tcW w:type="dxa" w:w="16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разрешенного </w:t>
            </w:r>
            <w:r>
              <w:rPr>
                <w:rFonts w:ascii="Times New Roman" w:hAnsi="Times New Roman"/>
                <w:sz w:val="24"/>
              </w:rPr>
              <w:t>использова-ния</w:t>
            </w:r>
            <w:r>
              <w:rPr>
                <w:rFonts w:ascii="Times New Roman" w:hAnsi="Times New Roman"/>
                <w:sz w:val="24"/>
              </w:rPr>
              <w:t xml:space="preserve"> земель-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z w:val="24"/>
              </w:rPr>
              <w:t xml:space="preserve"> участка</w:t>
            </w:r>
          </w:p>
        </w:tc>
      </w:tr>
      <w:tr>
        <w:trPr>
          <w:trHeight w:hRule="atLeast" w:val="241"/>
        </w:trPr>
        <w:tc>
          <w:tcPr>
            <w:tcW w:type="dxa" w:w="853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9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46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5"/>
        </w:trPr>
        <w:tc>
          <w:tcPr>
            <w:tcW w:type="dxa" w:w="853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9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46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type="dxa" w:w="8786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проекта</w:t>
            </w:r>
          </w:p>
        </w:tc>
      </w:tr>
      <w:tr>
        <w:trPr>
          <w:trHeight w:hRule="atLeast" w:val="200"/>
        </w:trP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2.7.1.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Концепция (идея)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2.7.2.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Актуальность, значимость, обоснованность реализации проекта для муниципального образования и Ростовской области в целом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37"/>
        </w:trP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2.7.3.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Взаимосвязь проекта с туристскими объектами Ростовской области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type="dxa" w:w="39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создании доступной среды в результате реализации проекта</w:t>
            </w:r>
          </w:p>
        </w:tc>
        <w:tc>
          <w:tcPr>
            <w:tcW w:type="dxa" w:w="480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роект является комплексным, </w:t>
            </w:r>
            <w:r>
              <w:rPr>
                <w:rFonts w:ascii="Times New Roman" w:hAnsi="Times New Roman"/>
                <w:sz w:val="24"/>
              </w:rPr>
              <w:t xml:space="preserve">предусматривает создание достаточного комплекса инфраструктуры для лиц с ограниченными возможностями здоровья / </w:t>
            </w:r>
            <w:r>
              <w:rPr>
                <w:rFonts w:ascii="Times New Roman" w:hAnsi="Times New Roman"/>
                <w:sz w:val="24"/>
              </w:rPr>
              <w:t>проект предусматривает</w:t>
            </w:r>
            <w:r>
              <w:rPr>
                <w:rFonts w:ascii="Times New Roman" w:hAnsi="Times New Roman"/>
                <w:sz w:val="24"/>
              </w:rPr>
              <w:t xml:space="preserve"> создание отдельных объектов инфраструктуры для лиц с ограниченными возможностями здоровья / проект не ориентирован на отдых лиц с ограниченными возможностями здоровья</w:t>
            </w:r>
          </w:p>
        </w:tc>
      </w:tr>
    </w:tbl>
    <w:p w14:paraId="41000000">
      <w:pPr>
        <w:widowControl w:val="0"/>
        <w:ind/>
        <w:jc w:val="center"/>
        <w:rPr>
          <w:rFonts w:ascii="Times New Roman" w:hAnsi="Times New Roman"/>
          <w:sz w:val="28"/>
        </w:rPr>
      </w:pPr>
    </w:p>
    <w:p w14:paraId="42000000">
      <w:pPr>
        <w:keepNext w:val="1"/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Смета расходов на реализацию проекта</w:t>
      </w:r>
    </w:p>
    <w:p w14:paraId="43000000">
      <w:pPr>
        <w:keepNext w:val="1"/>
        <w:widowControl w:val="0"/>
        <w:ind/>
        <w:jc w:val="center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583"/>
        <w:gridCol w:w="1833"/>
        <w:gridCol w:w="1249"/>
        <w:gridCol w:w="808"/>
        <w:gridCol w:w="1280"/>
        <w:gridCol w:w="1058"/>
        <w:gridCol w:w="2827"/>
      </w:tblGrid>
      <w:tr>
        <w:tc>
          <w:tcPr>
            <w:tcW w:type="dxa" w:w="58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183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направлени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расходования в рамках проекта</w:t>
            </w:r>
          </w:p>
        </w:tc>
        <w:tc>
          <w:tcPr>
            <w:tcW w:type="dxa" w:w="124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8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Коли-</w:t>
            </w:r>
            <w:r>
              <w:rPr>
                <w:rFonts w:ascii="Times New Roman" w:hAnsi="Times New Roman"/>
                <w:sz w:val="24"/>
              </w:rPr>
              <w:t>чество</w:t>
            </w: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за единицу (рублей)</w:t>
            </w:r>
          </w:p>
        </w:tc>
        <w:tc>
          <w:tcPr>
            <w:tcW w:type="dxa" w:w="10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(рублей)</w:t>
            </w:r>
          </w:p>
        </w:tc>
        <w:tc>
          <w:tcPr>
            <w:tcW w:type="dxa" w:w="282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</w:tr>
      <w:tr>
        <w:tc>
          <w:tcPr>
            <w:tcW w:type="dxa" w:w="58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83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2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казать реквизиты коммерческих предложений и (или) ссылки на сайты со стоимостью услуг, работ</w:t>
            </w:r>
          </w:p>
        </w:tc>
      </w:tr>
      <w:tr>
        <w:tc>
          <w:tcPr>
            <w:tcW w:type="dxa" w:w="58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2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83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2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53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Итого, из них:</w:t>
            </w:r>
          </w:p>
        </w:tc>
        <w:tc>
          <w:tcPr>
            <w:tcW w:type="dxa" w:w="10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2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8"/>
        </w:trPr>
        <w:tc>
          <w:tcPr>
            <w:tcW w:type="dxa" w:w="5753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00000">
            <w:pPr>
              <w:ind w:firstLine="0"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субсидии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0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2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</w:tr>
      <w:tr>
        <w:trPr>
          <w:trHeight w:hRule="atLeast" w:val="58"/>
        </w:trPr>
        <w:tc>
          <w:tcPr>
            <w:tcW w:type="dxa" w:w="5753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00000">
            <w:pPr>
              <w:ind w:firstLine="0"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участника отбора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0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2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</w:tr>
    </w:tbl>
    <w:p w14:paraId="68000000">
      <w:pPr>
        <w:widowControl w:val="0"/>
        <w:ind/>
        <w:jc w:val="center"/>
        <w:rPr>
          <w:rFonts w:ascii="Times New Roman" w:hAnsi="Times New Roman"/>
          <w:sz w:val="10"/>
        </w:rPr>
      </w:pPr>
    </w:p>
    <w:p w14:paraId="69000000">
      <w:pPr>
        <w:widowControl w:val="0"/>
        <w:tabs>
          <w:tab w:leader="none" w:pos="0" w:val="left"/>
        </w:tabs>
        <w:ind w:hanging="142" w:lef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Приложения к проекту</w:t>
      </w:r>
    </w:p>
    <w:p w14:paraId="6A000000">
      <w:pPr>
        <w:widowControl w:val="0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16"/>
        </w:rPr>
      </w:pPr>
    </w:p>
    <w:p w14:paraId="6B000000">
      <w:pPr>
        <w:widowControl w:val="0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Фотографии места реализации проекта (при наличии).</w:t>
      </w:r>
    </w:p>
    <w:p w14:paraId="6C000000">
      <w:pPr>
        <w:widowControl w:val="0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</w:t>
      </w:r>
      <w:r>
        <w:rPr>
          <w:rFonts w:ascii="Times New Roman" w:hAnsi="Times New Roman"/>
          <w:sz w:val="28"/>
        </w:rPr>
        <w:t>Дизайн-макеты</w:t>
      </w:r>
      <w:r>
        <w:rPr>
          <w:rFonts w:ascii="Times New Roman" w:hAnsi="Times New Roman"/>
          <w:sz w:val="28"/>
        </w:rPr>
        <w:t xml:space="preserve"> создаваемых объектов туристской инфраструктуры или приобретаемых объектов, оборудования (при наличии).</w:t>
      </w:r>
    </w:p>
    <w:p w14:paraId="6D000000">
      <w:pPr>
        <w:widowControl w:val="0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 Карта-схема земельного участка с обозначением имеющихся и создаваемых объектов инфраструктуры и обустраиваемых территорий (при наличии). </w:t>
      </w:r>
    </w:p>
    <w:p w14:paraId="6E000000">
      <w:pPr>
        <w:widowControl w:val="0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Коммерческие предложения и (или) скриншоты с сайтов в информационно-телекоммуникационной сети «Интернет» со стоимостью товаров, работ и услуг в качестве обоснования стоимости товаров, работ и услуг по каждому направлению расходования в рамках проекта (не менее одного на каждое направление расходования) (при наличии).</w:t>
      </w:r>
    </w:p>
    <w:p w14:paraId="6F000000">
      <w:pPr>
        <w:widowControl w:val="0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 Презентация проекта.</w:t>
      </w:r>
    </w:p>
    <w:p w14:paraId="70000000">
      <w:pPr>
        <w:widowControl w:val="0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16"/>
        </w:rPr>
      </w:pPr>
    </w:p>
    <w:p w14:paraId="71000000">
      <w:pPr>
        <w:widowControl w:val="0"/>
        <w:tabs>
          <w:tab w:leader="none" w:pos="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Раскрытие конфликта интересов</w:t>
      </w:r>
    </w:p>
    <w:p w14:paraId="72000000">
      <w:pPr>
        <w:widowControl w:val="0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16"/>
        </w:rPr>
      </w:pPr>
    </w:p>
    <w:p w14:paraId="73000000">
      <w:pPr>
        <w:widowControl w:val="0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Примечание: подлежит указанию наличие (отсутствие) </w:t>
      </w:r>
      <w:r>
        <w:rPr>
          <w:rFonts w:ascii="Times New Roman" w:hAnsi="Times New Roman"/>
          <w:sz w:val="28"/>
        </w:rPr>
        <w:t>аффилированности</w:t>
      </w:r>
      <w:r>
        <w:rPr>
          <w:rFonts w:ascii="Times New Roman" w:hAnsi="Times New Roman"/>
          <w:sz w:val="28"/>
        </w:rPr>
        <w:t xml:space="preserve">, родственных связей или потенциального конфликта интересов заявителя (его работников, учредителей) с работниками министерства экономического развития Ростовской области, его подведомственных учреждений, членами конкурсной комиссии и другими лицами, участвующими в принятии решений, касающихся предоставления </w:t>
      </w: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реализацию проекта.</w:t>
      </w:r>
    </w:p>
    <w:p w14:paraId="74000000">
      <w:pPr>
        <w:widowControl w:val="0"/>
        <w:tabs>
          <w:tab w:leader="none" w:pos="0" w:val="left"/>
        </w:tabs>
        <w:ind/>
        <w:jc w:val="center"/>
        <w:rPr>
          <w:rFonts w:ascii="Times New Roman" w:hAnsi="Times New Roman"/>
          <w:sz w:val="28"/>
        </w:rPr>
      </w:pPr>
    </w:p>
    <w:p w14:paraId="75000000">
      <w:pPr>
        <w:widowControl w:val="0"/>
        <w:tabs>
          <w:tab w:leader="none" w:pos="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Необходимая</w:t>
      </w:r>
      <w:r>
        <w:rPr>
          <w:rFonts w:ascii="Times New Roman" w:hAnsi="Times New Roman"/>
          <w:sz w:val="28"/>
        </w:rPr>
        <w:t xml:space="preserve">, по мнению </w:t>
      </w:r>
    </w:p>
    <w:p w14:paraId="76000000">
      <w:pPr>
        <w:widowControl w:val="0"/>
        <w:tabs>
          <w:tab w:leader="none" w:pos="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заявителя, дополнительная информация</w:t>
      </w:r>
    </w:p>
    <w:p w14:paraId="77000000">
      <w:pPr>
        <w:widowControl w:val="0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78000000">
      <w:pPr>
        <w:widowControl w:val="0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информация в данном разделе является дополнительной (необязательной) и заполняется по усмотрению заявителя в случае, если заявитель считает нужным представить более полный пакет информации 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проекте.</w:t>
      </w:r>
    </w:p>
    <w:p w14:paraId="79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7A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7B000000">
      <w:pPr>
        <w:ind w:firstLine="709" w:left="0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62"/>
          <w:bottom w:type="dxa" w:w="0"/>
          <w:right w:type="dxa" w:w="62"/>
        </w:tblCellMar>
      </w:tblPr>
      <w:tblGrid>
        <w:gridCol w:w="4381"/>
        <w:gridCol w:w="2606"/>
        <w:gridCol w:w="2652"/>
      </w:tblGrid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7C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14:paraId="7D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юридического лица </w:t>
            </w:r>
          </w:p>
          <w:p w14:paraId="7E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(лицо, исполняющее </w:t>
            </w:r>
          </w:p>
          <w:p w14:paraId="7F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 руководителя) или индивидуальный предприниматель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80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1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2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3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4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85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6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7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8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9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8A00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8B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8C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8D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8E00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8F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0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1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бухгалтер</w:t>
            </w:r>
          </w:p>
          <w:p w14:paraId="92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юридического лица или индивидуального предпринимателя (при наличии)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3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4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5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6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7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8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9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A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B00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8"/>
              </w:rPr>
            </w:pPr>
          </w:p>
          <w:p w14:paraId="9C00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М.П. </w:t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D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E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9F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14:paraId="A0000000">
      <w:pPr>
        <w:pStyle w:val="Style_1"/>
        <w:rPr>
          <w:rFonts w:ascii="Times New Roman" w:hAnsi="Times New Roman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2024-03-01T15:06:24Z</dcterms:modified>
</cp:coreProperties>
</file>